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22D5B" w14:textId="77777777" w:rsidR="00683AA5" w:rsidRPr="0002357D" w:rsidRDefault="003B4639" w:rsidP="0002357D">
      <w:pPr>
        <w:jc w:val="center"/>
        <w:rPr>
          <w:rFonts w:ascii="Algerian" w:hAnsi="Algerian"/>
          <w:b/>
          <w:color w:val="1F4E79" w:themeColor="accent1" w:themeShade="80"/>
          <w:sz w:val="72"/>
          <w:szCs w:val="72"/>
          <w14:textOutline w14:w="11112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  <w:r w:rsidRPr="0002357D">
        <w:rPr>
          <w:rFonts w:ascii="Algerian" w:hAnsi="Algerian"/>
          <w:b/>
          <w:color w:val="1F4E79" w:themeColor="accent1" w:themeShade="80"/>
          <w:sz w:val="72"/>
          <w:szCs w:val="72"/>
          <w14:textOutline w14:w="11112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>THE GREAT FI</w:t>
      </w:r>
      <w:bookmarkStart w:id="0" w:name="_GoBack"/>
      <w:bookmarkEnd w:id="0"/>
      <w:r w:rsidRPr="0002357D">
        <w:rPr>
          <w:rFonts w:ascii="Algerian" w:hAnsi="Algerian"/>
          <w:b/>
          <w:color w:val="1F4E79" w:themeColor="accent1" w:themeShade="80"/>
          <w:sz w:val="72"/>
          <w:szCs w:val="72"/>
          <w14:textOutline w14:w="11112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>NSTOCK</w:t>
      </w:r>
    </w:p>
    <w:p w14:paraId="2FD2DC7E" w14:textId="77777777" w:rsidR="00B76831" w:rsidRDefault="0002357D" w:rsidP="0002357D">
      <w:pPr>
        <w:jc w:val="center"/>
        <w:rPr>
          <w:rFonts w:ascii="Bernard MT Condensed" w:hAnsi="Bernard MT Condensed"/>
          <w:color w:val="2E74B5" w:themeColor="accent1" w:themeShade="BF"/>
          <w:sz w:val="96"/>
          <w:szCs w:val="96"/>
        </w:rPr>
      </w:pPr>
      <w:r>
        <w:rPr>
          <w:rFonts w:ascii="Bernard MT Condensed" w:hAnsi="Bernard MT Condensed"/>
          <w:color w:val="2E74B5" w:themeColor="accent1" w:themeShade="BF"/>
          <w:sz w:val="96"/>
          <w:szCs w:val="96"/>
        </w:rPr>
        <w:t xml:space="preserve">B A K E </w:t>
      </w:r>
      <w:r w:rsidR="00533613">
        <w:rPr>
          <w:rFonts w:ascii="Bernard MT Condensed" w:hAnsi="Bernard MT Condensed"/>
          <w:color w:val="2E74B5" w:themeColor="accent1" w:themeShade="BF"/>
          <w:sz w:val="96"/>
          <w:szCs w:val="96"/>
        </w:rPr>
        <w:t xml:space="preserve">O F </w:t>
      </w:r>
      <w:r w:rsidR="003556EF" w:rsidRPr="0002357D">
        <w:rPr>
          <w:rFonts w:ascii="Bernard MT Condensed" w:hAnsi="Bernard MT Condensed"/>
          <w:color w:val="2E74B5" w:themeColor="accent1" w:themeShade="BF"/>
          <w:sz w:val="96"/>
          <w:szCs w:val="96"/>
        </w:rPr>
        <w:t>F</w:t>
      </w:r>
      <w:r w:rsidR="00B76831">
        <w:rPr>
          <w:rFonts w:ascii="Bernard MT Condensed" w:hAnsi="Bernard MT Condensed"/>
          <w:color w:val="2E74B5" w:themeColor="accent1" w:themeShade="BF"/>
          <w:sz w:val="96"/>
          <w:szCs w:val="96"/>
        </w:rPr>
        <w:t xml:space="preserve">    </w:t>
      </w:r>
    </w:p>
    <w:p w14:paraId="4761AA59" w14:textId="77777777" w:rsidR="0002357D" w:rsidRDefault="00B76831" w:rsidP="00502A89">
      <w:pPr>
        <w:jc w:val="center"/>
        <w:rPr>
          <w:rFonts w:ascii="Bernard MT Condensed" w:hAnsi="Bernard MT Condensed"/>
          <w:color w:val="2E74B5" w:themeColor="accent1" w:themeShade="BF"/>
          <w:sz w:val="72"/>
          <w:szCs w:val="72"/>
        </w:rPr>
      </w:pPr>
      <w:r w:rsidRPr="00502A89">
        <w:rPr>
          <w:rFonts w:ascii="Bernard MT Condensed" w:hAnsi="Bernard MT Condensed"/>
          <w:noProof/>
          <w:color w:val="FFFFFF" w:themeColor="background1"/>
          <w:sz w:val="72"/>
          <w:szCs w:val="72"/>
          <w:lang w:val="en-US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064AB2B" wp14:editId="610786A2">
            <wp:simplePos x="0" y="0"/>
            <wp:positionH relativeFrom="margin">
              <wp:align>center</wp:align>
            </wp:positionH>
            <wp:positionV relativeFrom="paragraph">
              <wp:posOffset>330200</wp:posOffset>
            </wp:positionV>
            <wp:extent cx="1850528" cy="106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528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887">
        <w:rPr>
          <w:rFonts w:ascii="Bernard MT Condensed" w:hAnsi="Bernard MT Condensed"/>
          <w:color w:val="2E74B5" w:themeColor="accent1" w:themeShade="BF"/>
          <w:sz w:val="72"/>
          <w:szCs w:val="72"/>
        </w:rPr>
        <w:t>2016</w:t>
      </w:r>
    </w:p>
    <w:p w14:paraId="08D0EEFE" w14:textId="77777777" w:rsidR="00502A89" w:rsidRPr="00502A89" w:rsidRDefault="00502A89" w:rsidP="00502A89">
      <w:pPr>
        <w:jc w:val="center"/>
        <w:rPr>
          <w:rFonts w:ascii="Bernard MT Condensed" w:hAnsi="Bernard MT Condensed"/>
          <w:color w:val="2E74B5" w:themeColor="accent1" w:themeShade="BF"/>
          <w:sz w:val="72"/>
          <w:szCs w:val="72"/>
        </w:rPr>
      </w:pPr>
    </w:p>
    <w:p w14:paraId="526D2930" w14:textId="77777777" w:rsidR="002900B9" w:rsidRDefault="002900B9" w:rsidP="0002357D">
      <w:pPr>
        <w:jc w:val="both"/>
        <w:rPr>
          <w:rFonts w:ascii="Algerian" w:hAnsi="Algerian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14:paraId="40D20901" w14:textId="45E0F969" w:rsidR="0013484B" w:rsidRDefault="0002357D" w:rsidP="002900B9">
      <w:pPr>
        <w:jc w:val="both"/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3921EE">
        <w:rPr>
          <w:rFonts w:ascii="Algerian" w:hAnsi="Algerian"/>
          <w:b/>
          <w:color w:val="1F4E79" w:themeColor="accent1" w:themeShade="80"/>
          <w:sz w:val="28"/>
          <w:szCs w:val="28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Amazing prizes</w:t>
      </w:r>
      <w:r w:rsidR="003921EE">
        <w:rPr>
          <w:rFonts w:ascii="Algerian" w:hAnsi="Algerian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,</w:t>
      </w:r>
      <w:r w:rsidR="0013484B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3921EE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including </w:t>
      </w:r>
      <w:proofErr w:type="spellStart"/>
      <w:r w:rsidR="003921EE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Cornbury</w:t>
      </w:r>
      <w:proofErr w:type="spellEnd"/>
      <w:r w:rsidR="003921EE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Festival and Big </w:t>
      </w:r>
      <w:proofErr w:type="spellStart"/>
      <w:r w:rsidR="003921EE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Feastival</w:t>
      </w:r>
      <w:proofErr w:type="spellEnd"/>
      <w:r w:rsidR="003921EE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tickets</w:t>
      </w:r>
      <w:r w:rsidR="0013484B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to be won</w:t>
      </w:r>
      <w:r w:rsidR="003921EE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.</w:t>
      </w:r>
      <w:r w:rsidR="0013484B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Adult’s and Children’s competitions, with categories this year allowing for whatever you want to bake! (The competition is</w:t>
      </w:r>
      <w:r w:rsidR="002900B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split into Over 15’s and Under 15’s</w:t>
      </w:r>
      <w:r w:rsidR="0013484B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sections</w:t>
      </w:r>
      <w:r w:rsidR="002900B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)</w:t>
      </w:r>
      <w:r w:rsidR="00510FEB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    </w:t>
      </w:r>
    </w:p>
    <w:p w14:paraId="54B03AC9" w14:textId="77777777" w:rsidR="0050454A" w:rsidRPr="002900B9" w:rsidRDefault="00510FEB" w:rsidP="002900B9">
      <w:pPr>
        <w:jc w:val="both"/>
        <w:rPr>
          <w:rFonts w:asciiTheme="majorHAnsi" w:hAnsiTheme="majorHAnsi"/>
          <w:b/>
          <w:color w:val="1F4E79" w:themeColor="accent1" w:themeShade="80"/>
          <w:sz w:val="12"/>
          <w:szCs w:val="1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ab/>
      </w:r>
      <w:r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ab/>
      </w:r>
    </w:p>
    <w:p w14:paraId="07CC1F8B" w14:textId="77777777" w:rsidR="00510FEB" w:rsidRPr="003921EE" w:rsidRDefault="00510FEB" w:rsidP="00510FEB">
      <w:pPr>
        <w:jc w:val="center"/>
        <w:rPr>
          <w:rFonts w:ascii="Algerian" w:hAnsi="Algerian"/>
          <w:b/>
          <w:color w:val="1F4E79" w:themeColor="accent1" w:themeShade="80"/>
          <w:sz w:val="28"/>
          <w:szCs w:val="28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3921EE">
        <w:rPr>
          <w:rFonts w:ascii="Algerian" w:hAnsi="Algerian"/>
          <w:b/>
          <w:color w:val="1F4E79" w:themeColor="accent1" w:themeShade="80"/>
          <w:sz w:val="28"/>
          <w:szCs w:val="28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Open to everyone!</w:t>
      </w:r>
    </w:p>
    <w:p w14:paraId="3CE2C7E6" w14:textId="77777777" w:rsidR="00510FEB" w:rsidRPr="00875C2E" w:rsidRDefault="00510FEB" w:rsidP="00510FEB">
      <w:pPr>
        <w:jc w:val="center"/>
        <w:rPr>
          <w:rFonts w:ascii="Algerian" w:hAnsi="Algerian"/>
          <w:b/>
          <w:color w:val="1F4E79" w:themeColor="accent1" w:themeShade="80"/>
          <w:sz w:val="12"/>
          <w:szCs w:val="1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14:paraId="631BA96E" w14:textId="77777777" w:rsidR="0002357D" w:rsidRDefault="0002357D" w:rsidP="0002357D">
      <w:pPr>
        <w:jc w:val="both"/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To enter, please complete this </w:t>
      </w:r>
      <w:r w:rsidR="00510FEB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Entry F</w:t>
      </w:r>
      <w:r w:rsidR="00B76831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orm, and return it, along with a </w:t>
      </w:r>
      <w:r w:rsidR="00B76831" w:rsidRPr="0013484B">
        <w:rPr>
          <w:rFonts w:asciiTheme="majorHAnsi" w:hAnsiTheme="majorHAnsi"/>
          <w:b/>
          <w:color w:val="1F4E79" w:themeColor="accent1" w:themeShade="80"/>
          <w:u w:val="single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£4 </w:t>
      </w:r>
      <w:r w:rsidR="00E85D56" w:rsidRPr="0013484B">
        <w:rPr>
          <w:rFonts w:asciiTheme="majorHAnsi" w:hAnsiTheme="majorHAnsi"/>
          <w:b/>
          <w:color w:val="1F4E79" w:themeColor="accent1" w:themeShade="80"/>
          <w:u w:val="single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entry fee</w:t>
      </w:r>
      <w:r w:rsidR="00B76831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(or </w:t>
      </w:r>
      <w:r w:rsidR="00B76831" w:rsidRPr="0013484B">
        <w:rPr>
          <w:rFonts w:asciiTheme="majorHAnsi" w:hAnsiTheme="majorHAnsi"/>
          <w:b/>
          <w:color w:val="1F4E79" w:themeColor="accent1" w:themeShade="80"/>
          <w:u w:val="single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3 entries for £10</w:t>
      </w:r>
      <w:r w:rsidR="00B76831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) to </w:t>
      </w:r>
      <w:proofErr w:type="spellStart"/>
      <w:r w:rsidR="00B76831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Finstock</w:t>
      </w:r>
      <w:proofErr w:type="spellEnd"/>
      <w:r w:rsidR="00B76831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Shop</w:t>
      </w:r>
      <w:r w:rsidR="00510FEB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, </w:t>
      </w:r>
      <w:r w:rsidR="00B76831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or</w:t>
      </w:r>
      <w:r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to Caroline </w:t>
      </w:r>
      <w:r w:rsidR="00510FEB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Stevenson </w:t>
      </w:r>
      <w:r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(868430) or </w:t>
      </w:r>
      <w:proofErr w:type="spellStart"/>
      <w:r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Rhyanne</w:t>
      </w:r>
      <w:proofErr w:type="spellEnd"/>
      <w:r w:rsidR="00510FEB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Young</w:t>
      </w:r>
      <w:r w:rsidR="00502A89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(868804</w:t>
      </w:r>
      <w:r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)</w:t>
      </w:r>
      <w:r w:rsidR="00510FEB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.</w:t>
      </w:r>
      <w:r w:rsidR="0013484B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Please complete one form per entry.</w:t>
      </w:r>
    </w:p>
    <w:p w14:paraId="373FC9DD" w14:textId="77777777" w:rsidR="0013484B" w:rsidRDefault="0013484B" w:rsidP="0002357D">
      <w:pPr>
        <w:jc w:val="both"/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14:paraId="252FE227" w14:textId="77777777" w:rsidR="002900B9" w:rsidRPr="00502A89" w:rsidRDefault="002900B9" w:rsidP="0002357D">
      <w:pPr>
        <w:jc w:val="both"/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For any further information, please email us at greatfinstockbakeoff@mail.com</w:t>
      </w:r>
    </w:p>
    <w:p w14:paraId="3903B4DB" w14:textId="77777777" w:rsidR="0002357D" w:rsidRPr="00502A89" w:rsidRDefault="0002357D" w:rsidP="0002357D">
      <w:pPr>
        <w:jc w:val="both"/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14:paraId="5E3E025C" w14:textId="77777777" w:rsidR="0002357D" w:rsidRPr="00502A89" w:rsidRDefault="0002357D" w:rsidP="0002357D">
      <w:pPr>
        <w:jc w:val="both"/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Name: ……………………………………………………………….</w:t>
      </w:r>
    </w:p>
    <w:p w14:paraId="0BED643C" w14:textId="77777777" w:rsidR="00B76831" w:rsidRPr="00502A89" w:rsidRDefault="002900B9" w:rsidP="0002357D">
      <w:pPr>
        <w:jc w:val="both"/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Under 15 / Over </w:t>
      </w:r>
      <w:proofErr w:type="gramStart"/>
      <w:r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15  (</w:t>
      </w:r>
      <w:proofErr w:type="gramEnd"/>
      <w:r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Delete as appropriate)</w:t>
      </w:r>
    </w:p>
    <w:p w14:paraId="2D2AF8FC" w14:textId="77777777" w:rsidR="0002357D" w:rsidRPr="00502A89" w:rsidRDefault="0002357D" w:rsidP="0002357D">
      <w:pPr>
        <w:jc w:val="both"/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Contact Number: …………………………………………………</w:t>
      </w:r>
      <w:proofErr w:type="gramStart"/>
      <w:r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…..</w:t>
      </w:r>
      <w:proofErr w:type="gramEnd"/>
    </w:p>
    <w:p w14:paraId="649EB54F" w14:textId="77777777" w:rsidR="00510FEB" w:rsidRPr="00502A89" w:rsidRDefault="00510FEB" w:rsidP="0002357D">
      <w:pPr>
        <w:jc w:val="both"/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14:paraId="379E88C4" w14:textId="77777777" w:rsidR="002900B9" w:rsidRDefault="0002357D" w:rsidP="0002357D">
      <w:pPr>
        <w:jc w:val="both"/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Please tick which </w:t>
      </w:r>
      <w:r w:rsidR="0013484B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category</w:t>
      </w:r>
      <w:r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you </w:t>
      </w:r>
      <w:r w:rsidR="0013484B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are entering (both categories are intentionally very open this year, so</w:t>
      </w:r>
      <w:r w:rsidR="002900B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be as inventive as you like!</w:t>
      </w:r>
      <w:r w:rsidR="00B76831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)</w:t>
      </w:r>
      <w:r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;</w:t>
      </w:r>
    </w:p>
    <w:p w14:paraId="57F1A4B6" w14:textId="77777777" w:rsidR="002900B9" w:rsidRPr="002900B9" w:rsidRDefault="002900B9" w:rsidP="0002357D">
      <w:pPr>
        <w:jc w:val="both"/>
        <w:rPr>
          <w:rFonts w:asciiTheme="majorHAnsi" w:hAnsiTheme="majorHAnsi"/>
          <w:b/>
          <w:color w:val="1F4E79" w:themeColor="accent1" w:themeShade="80"/>
          <w:sz w:val="8"/>
          <w:szCs w:val="8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14:paraId="6C48CE54" w14:textId="77777777" w:rsidR="00B76831" w:rsidRPr="00502A89" w:rsidRDefault="002900B9" w:rsidP="0002357D">
      <w:pPr>
        <w:jc w:val="both"/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      </w:t>
      </w:r>
      <w:r w:rsidR="0050454A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B76831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ab/>
      </w:r>
      <w:r w:rsidR="00B76831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ab/>
      </w:r>
      <w:r w:rsidR="00B76831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ab/>
      </w:r>
      <w:r w:rsidR="00B76831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ab/>
      </w:r>
      <w:r w:rsidR="00B76831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ab/>
      </w:r>
    </w:p>
    <w:p w14:paraId="40206227" w14:textId="77777777" w:rsidR="0002357D" w:rsidRPr="00502A89" w:rsidRDefault="0050454A" w:rsidP="0002357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502A89">
        <w:rPr>
          <w:rFonts w:asciiTheme="majorHAnsi" w:hAnsiTheme="majorHAnsi"/>
          <w:b/>
          <w:noProof/>
          <w:color w:val="1F4E79" w:themeColor="accent1" w:themeShade="80"/>
          <w:lang w:val="en-US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78C4D1FC" wp14:editId="31B8A849">
            <wp:simplePos x="0" y="0"/>
            <wp:positionH relativeFrom="column">
              <wp:posOffset>2676525</wp:posOffset>
            </wp:positionH>
            <wp:positionV relativeFrom="paragraph">
              <wp:posOffset>20955</wp:posOffset>
            </wp:positionV>
            <wp:extent cx="171450" cy="190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484B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SWEET </w:t>
      </w:r>
      <w:r w:rsidR="00B76831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ab/>
      </w:r>
      <w:r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ab/>
      </w:r>
      <w:r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ab/>
        <w:t xml:space="preserve">                 </w:t>
      </w:r>
      <w:r w:rsidR="0013484B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SAVOURY</w:t>
      </w:r>
      <w:r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ab/>
      </w:r>
      <w:r w:rsidR="00B76831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ab/>
      </w:r>
      <w:r w:rsidR="00B76831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ab/>
      </w:r>
    </w:p>
    <w:p w14:paraId="356252E7" w14:textId="77777777" w:rsidR="00510FEB" w:rsidRPr="00502A89" w:rsidRDefault="00510FEB" w:rsidP="00510FEB">
      <w:pPr>
        <w:jc w:val="both"/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14:paraId="18132E81" w14:textId="77777777" w:rsidR="00EF3EFF" w:rsidRPr="00502A89" w:rsidRDefault="00510FEB" w:rsidP="00EF3EFF">
      <w:pPr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All Entry Forms need to be in </w:t>
      </w:r>
      <w:r w:rsidR="0013484B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by 5pm on Friday </w:t>
      </w:r>
      <w:r w:rsidR="008F2887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1</w:t>
      </w:r>
      <w:r w:rsidR="008F2887" w:rsidRPr="008F2887">
        <w:rPr>
          <w:rFonts w:asciiTheme="majorHAnsi" w:hAnsiTheme="majorHAnsi"/>
          <w:b/>
          <w:color w:val="1F4E79" w:themeColor="accent1" w:themeShade="80"/>
          <w:vertAlign w:val="superscript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st</w:t>
      </w:r>
      <w:r w:rsidR="008F2887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July 2016</w:t>
      </w:r>
      <w:r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.</w:t>
      </w:r>
    </w:p>
    <w:p w14:paraId="32EBC263" w14:textId="77777777" w:rsidR="00510FEB" w:rsidRPr="00502A89" w:rsidRDefault="008128D6" w:rsidP="00510FEB">
      <w:pPr>
        <w:jc w:val="both"/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B</w:t>
      </w:r>
      <w:r w:rsidR="00510FEB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akes need to be brought along to the ‘Great </w:t>
      </w:r>
      <w:proofErr w:type="spellStart"/>
      <w:r w:rsidR="00510FEB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Finstock</w:t>
      </w:r>
      <w:proofErr w:type="spellEnd"/>
      <w:r w:rsidR="00510FEB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="00510FEB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Bakeoff</w:t>
      </w:r>
      <w:proofErr w:type="spellEnd"/>
      <w:r w:rsidR="00510FEB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’ </w:t>
      </w:r>
      <w:r w:rsidR="002900B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J</w:t>
      </w:r>
      <w:r w:rsidR="00B76831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udging </w:t>
      </w:r>
      <w:r w:rsidR="002900B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A</w:t>
      </w:r>
      <w:r w:rsidR="0013484B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rena at</w:t>
      </w:r>
      <w:r w:rsidR="0050454A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13484B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The </w:t>
      </w:r>
      <w:proofErr w:type="spellStart"/>
      <w:r w:rsidR="0013484B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Finstock</w:t>
      </w:r>
      <w:proofErr w:type="spellEnd"/>
      <w:r w:rsidR="0013484B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Festival</w:t>
      </w:r>
      <w:r w:rsidR="0050454A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50454A" w:rsidRPr="0013484B">
        <w:rPr>
          <w:rFonts w:asciiTheme="majorHAnsi" w:hAnsiTheme="majorHAnsi"/>
          <w:b/>
          <w:color w:val="1F4E79" w:themeColor="accent1" w:themeShade="80"/>
          <w:u w:val="single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no later than</w:t>
      </w:r>
      <w:r w:rsidR="00B76831" w:rsidRPr="0013484B">
        <w:rPr>
          <w:rFonts w:asciiTheme="majorHAnsi" w:hAnsiTheme="majorHAnsi"/>
          <w:b/>
          <w:color w:val="1F4E79" w:themeColor="accent1" w:themeShade="80"/>
          <w:u w:val="single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12pm</w:t>
      </w:r>
      <w:r w:rsidR="00510FEB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on Saturday </w:t>
      </w:r>
      <w:r w:rsidR="008F2887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2</w:t>
      </w:r>
      <w:r w:rsidR="008F2887" w:rsidRPr="008F2887">
        <w:rPr>
          <w:rFonts w:asciiTheme="majorHAnsi" w:hAnsiTheme="majorHAnsi"/>
          <w:b/>
          <w:color w:val="1F4E79" w:themeColor="accent1" w:themeShade="80"/>
          <w:vertAlign w:val="superscript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nd</w:t>
      </w:r>
      <w:r w:rsidR="008F2887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July 2016.</w:t>
      </w:r>
    </w:p>
    <w:p w14:paraId="198D1A4C" w14:textId="77777777" w:rsidR="00510FEB" w:rsidRPr="00502A89" w:rsidRDefault="00510FEB" w:rsidP="00510FEB">
      <w:pPr>
        <w:jc w:val="both"/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14:paraId="55369047" w14:textId="77777777" w:rsidR="00510FEB" w:rsidRDefault="00174B1C" w:rsidP="00510FEB">
      <w:pPr>
        <w:jc w:val="both"/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After the b</w:t>
      </w:r>
      <w:r w:rsidR="00510FEB"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akes have been judged, they will be sold off to raise further funds t</w:t>
      </w:r>
      <w:r w:rsidRPr="00502A89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hat will</w:t>
      </w:r>
      <w:r w:rsidR="008F2887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benefit a number of </w:t>
      </w:r>
      <w:proofErr w:type="spellStart"/>
      <w:r w:rsidR="008F2887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Finstock’s</w:t>
      </w:r>
      <w:proofErr w:type="spellEnd"/>
      <w:r w:rsidR="008F2887"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Community Projects.</w:t>
      </w:r>
    </w:p>
    <w:p w14:paraId="2949D640" w14:textId="77777777" w:rsidR="0013484B" w:rsidRPr="00502A89" w:rsidRDefault="0013484B" w:rsidP="00510FEB">
      <w:pPr>
        <w:jc w:val="both"/>
        <w:rPr>
          <w:rFonts w:asciiTheme="majorHAnsi" w:hAnsiTheme="majorHAnsi"/>
          <w:b/>
          <w:color w:val="1F4E79" w:themeColor="accent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14:paraId="10AD22A7" w14:textId="77777777" w:rsidR="00875C2E" w:rsidRDefault="00875C2E" w:rsidP="00502A89">
      <w:pPr>
        <w:pStyle w:val="ListParagraph"/>
        <w:jc w:val="both"/>
        <w:rPr>
          <w:rFonts w:ascii="Algerian" w:hAnsi="Algerian"/>
          <w:b/>
          <w:color w:val="1F4E79" w:themeColor="accent1" w:themeShade="80"/>
          <w:u w:val="single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14:paraId="5D172C7E" w14:textId="77777777" w:rsidR="00502A89" w:rsidRPr="002E022B" w:rsidRDefault="00DB6E9F" w:rsidP="002E022B">
      <w:pPr>
        <w:pStyle w:val="ListParagraph"/>
        <w:jc w:val="center"/>
        <w:rPr>
          <w:rFonts w:asciiTheme="majorHAnsi" w:hAnsiTheme="majorHAnsi"/>
          <w:b/>
          <w:color w:val="1F4E79" w:themeColor="accent1" w:themeShade="80"/>
          <w:sz w:val="28"/>
          <w:szCs w:val="28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Algerian" w:hAnsi="Algerian"/>
          <w:b/>
          <w:color w:val="1F4E79" w:themeColor="accent1" w:themeShade="80"/>
          <w:sz w:val="28"/>
          <w:szCs w:val="28"/>
          <w:u w:val="single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READY</w:t>
      </w:r>
      <w:r w:rsidR="008F2887">
        <w:rPr>
          <w:rFonts w:ascii="Algerian" w:hAnsi="Algerian"/>
          <w:b/>
          <w:color w:val="1F4E79" w:themeColor="accent1" w:themeShade="80"/>
          <w:sz w:val="28"/>
          <w:szCs w:val="28"/>
          <w:u w:val="single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, S</w:t>
      </w:r>
      <w:r w:rsidR="00437D89">
        <w:rPr>
          <w:rFonts w:ascii="Algerian" w:hAnsi="Algerian"/>
          <w:b/>
          <w:color w:val="1F4E79" w:themeColor="accent1" w:themeShade="80"/>
          <w:sz w:val="28"/>
          <w:szCs w:val="28"/>
          <w:u w:val="single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TEADY</w:t>
      </w:r>
      <w:r w:rsidR="00146878" w:rsidRPr="00875C2E">
        <w:rPr>
          <w:rFonts w:ascii="Algerian" w:hAnsi="Algerian"/>
          <w:b/>
          <w:color w:val="1F4E79" w:themeColor="accent1" w:themeShade="80"/>
          <w:sz w:val="28"/>
          <w:szCs w:val="28"/>
          <w:u w:val="single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… </w:t>
      </w:r>
      <w:r w:rsidR="008F2887">
        <w:rPr>
          <w:rFonts w:ascii="Algerian" w:hAnsi="Algerian"/>
          <w:b/>
          <w:color w:val="1F4E79" w:themeColor="accent1" w:themeShade="80"/>
          <w:sz w:val="28"/>
          <w:szCs w:val="28"/>
          <w:u w:val="single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BAKE</w:t>
      </w:r>
      <w:r w:rsidR="002E022B">
        <w:rPr>
          <w:rFonts w:ascii="Algerian" w:hAnsi="Algerian"/>
          <w:b/>
          <w:color w:val="1F4E79" w:themeColor="accent1" w:themeShade="80"/>
          <w:sz w:val="28"/>
          <w:szCs w:val="28"/>
          <w:u w:val="single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!</w:t>
      </w:r>
    </w:p>
    <w:sectPr w:rsidR="00502A89" w:rsidRPr="002E022B" w:rsidSect="008F2887">
      <w:pgSz w:w="11906" w:h="16838"/>
      <w:pgMar w:top="1440" w:right="1800" w:bottom="1440" w:left="1800" w:header="708" w:footer="708" w:gutter="0"/>
      <w:pgBorders w:offsetFrom="page">
        <w:top w:val="thinThickThinMediumGap" w:sz="24" w:space="24" w:color="2E74B5" w:themeColor="accent1" w:themeShade="BF"/>
        <w:left w:val="thinThickThinMediumGap" w:sz="24" w:space="24" w:color="2E74B5" w:themeColor="accent1" w:themeShade="BF"/>
        <w:bottom w:val="thinThickThinMediumGap" w:sz="24" w:space="24" w:color="2E74B5" w:themeColor="accent1" w:themeShade="BF"/>
        <w:right w:val="thinThickThinMedium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lgerian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E5B10"/>
    <w:multiLevelType w:val="hybridMultilevel"/>
    <w:tmpl w:val="A482C320"/>
    <w:lvl w:ilvl="0" w:tplc="97B464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0778A"/>
    <w:multiLevelType w:val="hybridMultilevel"/>
    <w:tmpl w:val="6248D5EC"/>
    <w:lvl w:ilvl="0" w:tplc="97B464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39"/>
    <w:rsid w:val="0002357D"/>
    <w:rsid w:val="0013484B"/>
    <w:rsid w:val="00146878"/>
    <w:rsid w:val="00174B1C"/>
    <w:rsid w:val="002900B9"/>
    <w:rsid w:val="002E022B"/>
    <w:rsid w:val="003556EF"/>
    <w:rsid w:val="003921EE"/>
    <w:rsid w:val="003A6C16"/>
    <w:rsid w:val="003B4639"/>
    <w:rsid w:val="00437D89"/>
    <w:rsid w:val="00502A89"/>
    <w:rsid w:val="0050454A"/>
    <w:rsid w:val="00510FEB"/>
    <w:rsid w:val="00533613"/>
    <w:rsid w:val="0059352C"/>
    <w:rsid w:val="00683AA5"/>
    <w:rsid w:val="006970D8"/>
    <w:rsid w:val="008128D6"/>
    <w:rsid w:val="00875C2E"/>
    <w:rsid w:val="008F2887"/>
    <w:rsid w:val="00B06B98"/>
    <w:rsid w:val="00B76831"/>
    <w:rsid w:val="00D21CCF"/>
    <w:rsid w:val="00D3486E"/>
    <w:rsid w:val="00D74564"/>
    <w:rsid w:val="00DB6E9F"/>
    <w:rsid w:val="00E85D56"/>
    <w:rsid w:val="00EF3EFF"/>
    <w:rsid w:val="00FA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615B9"/>
  <w15:chartTrackingRefBased/>
  <w15:docId w15:val="{424DC3A0-697B-4846-97B7-CE0EB7AB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1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2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1</Pages>
  <Words>194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</dc:creator>
  <cp:keywords/>
  <dc:description/>
  <cp:lastModifiedBy>caroline.stevenson@torchbox.com</cp:lastModifiedBy>
  <cp:revision>20</cp:revision>
  <cp:lastPrinted>2016-05-03T13:10:00Z</cp:lastPrinted>
  <dcterms:created xsi:type="dcterms:W3CDTF">2013-06-17T18:42:00Z</dcterms:created>
  <dcterms:modified xsi:type="dcterms:W3CDTF">2016-05-04T16:28:00Z</dcterms:modified>
</cp:coreProperties>
</file>